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154"/>
        <w:gridCol w:w="1381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154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381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27B5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224108D8">
            <w:pPr>
              <w:jc w:val="right"/>
              <w:rPr>
                <w:rFonts w:hint="eastAsia"/>
                <w:sz w:val="20"/>
                <w:szCs w:val="20"/>
              </w:rPr>
            </w:pPr>
            <w:bookmarkStart w:id="0" w:name="_GoBack" w:colFirst="2" w:colLast="6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154" w:type="dxa"/>
            <w:vAlign w:val="center"/>
          </w:tcPr>
          <w:p w14:paraId="21EA96B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122A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2025/9/29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9E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2026/1/19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2E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C83B5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49,930,000.00 </w:t>
            </w:r>
          </w:p>
        </w:tc>
        <w:tc>
          <w:tcPr>
            <w:tcW w:w="825" w:type="dxa"/>
            <w:vAlign w:val="center"/>
          </w:tcPr>
          <w:p w14:paraId="3052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1.90%</w:t>
            </w:r>
          </w:p>
        </w:tc>
        <w:tc>
          <w:tcPr>
            <w:tcW w:w="866" w:type="dxa"/>
            <w:vAlign w:val="center"/>
          </w:tcPr>
          <w:p w14:paraId="72E8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24711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bookmarkEnd w:id="0"/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5C50EE89">
      <w:pPr>
        <w:spacing w:line="500" w:lineRule="exact"/>
        <w:rPr>
          <w:sz w:val="28"/>
          <w:szCs w:val="28"/>
        </w:rPr>
      </w:pP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5BCEC5B3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A97FD3"/>
    <w:rsid w:val="02CD6575"/>
    <w:rsid w:val="02D713A8"/>
    <w:rsid w:val="0355673D"/>
    <w:rsid w:val="03B9782D"/>
    <w:rsid w:val="0529781E"/>
    <w:rsid w:val="05C75B8C"/>
    <w:rsid w:val="060F5D7A"/>
    <w:rsid w:val="061D1A01"/>
    <w:rsid w:val="06734B80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0106F5"/>
    <w:rsid w:val="0A326B00"/>
    <w:rsid w:val="0A3A7C3C"/>
    <w:rsid w:val="0A8D3432"/>
    <w:rsid w:val="0AD754D6"/>
    <w:rsid w:val="0B420FC5"/>
    <w:rsid w:val="0B5A3A4D"/>
    <w:rsid w:val="0B8A1882"/>
    <w:rsid w:val="0BE94134"/>
    <w:rsid w:val="0CBD4D91"/>
    <w:rsid w:val="0D221D26"/>
    <w:rsid w:val="0D5448F5"/>
    <w:rsid w:val="0EA53D44"/>
    <w:rsid w:val="0EEA79A9"/>
    <w:rsid w:val="0F08121B"/>
    <w:rsid w:val="0F096081"/>
    <w:rsid w:val="0F3E31DF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680F8E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3F107D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6B34B1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132A3"/>
    <w:rsid w:val="2C892B73"/>
    <w:rsid w:val="2CCD0296"/>
    <w:rsid w:val="2CED26E7"/>
    <w:rsid w:val="2D4242A0"/>
    <w:rsid w:val="2DA10935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5D309A"/>
    <w:rsid w:val="339A2E9C"/>
    <w:rsid w:val="341E587B"/>
    <w:rsid w:val="34515C51"/>
    <w:rsid w:val="345319C9"/>
    <w:rsid w:val="346534AA"/>
    <w:rsid w:val="34E00CA6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5626DF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2F74E3"/>
    <w:rsid w:val="3B3836C7"/>
    <w:rsid w:val="3B476F2C"/>
    <w:rsid w:val="3B4C7E35"/>
    <w:rsid w:val="3BF64934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00656D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3B5FD6"/>
    <w:rsid w:val="449C0CAB"/>
    <w:rsid w:val="44A66CC7"/>
    <w:rsid w:val="44AF23C2"/>
    <w:rsid w:val="44D1709A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29464F"/>
    <w:rsid w:val="49971F00"/>
    <w:rsid w:val="49C35D40"/>
    <w:rsid w:val="4A590404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13BDC"/>
    <w:rsid w:val="50970679"/>
    <w:rsid w:val="50BF0545"/>
    <w:rsid w:val="50EC7FE3"/>
    <w:rsid w:val="5104220D"/>
    <w:rsid w:val="51160CD3"/>
    <w:rsid w:val="51501312"/>
    <w:rsid w:val="5201665A"/>
    <w:rsid w:val="523429E2"/>
    <w:rsid w:val="52595FA5"/>
    <w:rsid w:val="52636E23"/>
    <w:rsid w:val="52757892"/>
    <w:rsid w:val="52CE4F24"/>
    <w:rsid w:val="530F3A0E"/>
    <w:rsid w:val="53313DC2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954239"/>
    <w:rsid w:val="58C31655"/>
    <w:rsid w:val="58DA5965"/>
    <w:rsid w:val="594A66C3"/>
    <w:rsid w:val="59707CA0"/>
    <w:rsid w:val="59A11B6A"/>
    <w:rsid w:val="59F12F67"/>
    <w:rsid w:val="5A853B90"/>
    <w:rsid w:val="5AEE394A"/>
    <w:rsid w:val="5B016D02"/>
    <w:rsid w:val="5B1965A0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4B74CC"/>
    <w:rsid w:val="5EB213B1"/>
    <w:rsid w:val="5F3062DF"/>
    <w:rsid w:val="5F782EA1"/>
    <w:rsid w:val="5FC829BC"/>
    <w:rsid w:val="5FD123CD"/>
    <w:rsid w:val="60037AC4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3B2640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5119AF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29416B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296</Words>
  <Characters>522</Characters>
  <Lines>4</Lines>
  <Paragraphs>1</Paragraphs>
  <TotalTime>0</TotalTime>
  <ScaleCrop>false</ScaleCrop>
  <LinksUpToDate>false</LinksUpToDate>
  <CharactersWithSpaces>726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zz</cp:lastModifiedBy>
  <dcterms:modified xsi:type="dcterms:W3CDTF">2026-01-22T09:29:41Z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